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color w:val="4F81BD" w:themeColor="accent1"/>
        </w:rPr>
        <w:id w:val="-128017369"/>
        <w:docPartObj>
          <w:docPartGallery w:val="Cover Pages"/>
          <w:docPartUnique/>
        </w:docPartObj>
      </w:sdtPr>
      <w:sdtEndPr>
        <w:rPr>
          <w:rFonts w:eastAsiaTheme="minorHAnsi"/>
          <w:color w:val="auto"/>
          <w:lang w:eastAsia="en-US"/>
        </w:rPr>
      </w:sdtEndPr>
      <w:sdtContent>
        <w:p w14:paraId="3363604C" w14:textId="5F8E967A" w:rsidR="00147519" w:rsidRDefault="00147519">
          <w:pPr>
            <w:pStyle w:val="AralkYok"/>
            <w:spacing w:before="1540" w:after="240"/>
            <w:jc w:val="center"/>
            <w:rPr>
              <w:color w:val="4F81BD" w:themeColor="accent1"/>
            </w:rPr>
          </w:pPr>
          <w:r>
            <w:rPr>
              <w:noProof/>
              <w:color w:val="4F81BD" w:themeColor="accent1"/>
            </w:rPr>
            <w:drawing>
              <wp:inline distT="0" distB="0" distL="0" distR="0" wp14:anchorId="43461EBC" wp14:editId="7415F7D2">
                <wp:extent cx="1417320" cy="750898"/>
                <wp:effectExtent l="0" t="0" r="0" b="0"/>
                <wp:docPr id="143" name="Resim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4"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4F81BD" w:themeColor="accent1"/>
              <w:sz w:val="72"/>
              <w:szCs w:val="72"/>
            </w:rPr>
            <w:alias w:val="Başlık"/>
            <w:tag w:val=""/>
            <w:id w:val="1735040861"/>
            <w:placeholder>
              <w:docPart w:val="9F70D4A17F8A4AC1A173ED3E8A158BD7"/>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06721A75" w14:textId="3AAB13EB" w:rsidR="00147519" w:rsidRDefault="00147519">
              <w:pPr>
                <w:pStyle w:val="AralkYok"/>
                <w:pBdr>
                  <w:top w:val="single" w:sz="6" w:space="6" w:color="4F81BD" w:themeColor="accent1"/>
                  <w:bottom w:val="single" w:sz="6" w:space="6" w:color="4F81BD" w:themeColor="accent1"/>
                </w:pBdr>
                <w:spacing w:after="240"/>
                <w:jc w:val="center"/>
                <w:rPr>
                  <w:rFonts w:asciiTheme="majorHAnsi" w:eastAsiaTheme="majorEastAsia" w:hAnsiTheme="majorHAnsi" w:cstheme="majorBidi"/>
                  <w:caps/>
                  <w:color w:val="4F81BD" w:themeColor="accent1"/>
                  <w:sz w:val="80"/>
                  <w:szCs w:val="80"/>
                </w:rPr>
              </w:pPr>
              <w:r>
                <w:rPr>
                  <w:rFonts w:asciiTheme="majorHAnsi" w:eastAsiaTheme="majorEastAsia" w:hAnsiTheme="majorHAnsi" w:cstheme="majorBidi"/>
                  <w:caps/>
                  <w:color w:val="4F81BD" w:themeColor="accent1"/>
                  <w:sz w:val="72"/>
                  <w:szCs w:val="72"/>
                </w:rPr>
                <w:t>TARİHÇE</w:t>
              </w:r>
            </w:p>
          </w:sdtContent>
        </w:sdt>
        <w:sdt>
          <w:sdtPr>
            <w:rPr>
              <w:color w:val="4F81BD" w:themeColor="accent1"/>
              <w:sz w:val="28"/>
              <w:szCs w:val="28"/>
            </w:rPr>
            <w:alias w:val="Altyazı"/>
            <w:tag w:val=""/>
            <w:id w:val="328029620"/>
            <w:placeholder>
              <w:docPart w:val="4E2CADD6C6744E2ABF24D81CA573975D"/>
            </w:placeholder>
            <w:dataBinding w:prefixMappings="xmlns:ns0='http://purl.org/dc/elements/1.1/' xmlns:ns1='http://schemas.openxmlformats.org/package/2006/metadata/core-properties' " w:xpath="/ns1:coreProperties[1]/ns0:subject[1]" w:storeItemID="{6C3C8BC8-F283-45AE-878A-BAB7291924A1}"/>
            <w:text/>
          </w:sdtPr>
          <w:sdtContent>
            <w:p w14:paraId="626D9B9F" w14:textId="761CDEA3" w:rsidR="00147519" w:rsidRDefault="00147519" w:rsidP="00AB7528">
              <w:pPr>
                <w:pStyle w:val="AralkYok"/>
                <w:jc w:val="both"/>
                <w:rPr>
                  <w:color w:val="4F81BD" w:themeColor="accent1"/>
                  <w:sz w:val="28"/>
                  <w:szCs w:val="28"/>
                </w:rPr>
              </w:pPr>
              <w:r w:rsidRPr="00147519">
                <w:rPr>
                  <w:color w:val="4F81BD" w:themeColor="accent1"/>
                  <w:sz w:val="28"/>
                  <w:szCs w:val="28"/>
                </w:rPr>
                <w:t xml:space="preserve">Okulumuza adı verilen Şehit Avukat Mehmet ÖZEL 17.03.1947 tarihinde Adana İli Seyhan İlçesi Büyükdikili Köyü’nde dünyaya gelmiştir. Ailenin beş çocuğundan en büyüğüdür. İlkokulu Büyükdikili’de ortaokul ve Liseyi Adana Erkek Lisesi’nde yüksek öğrenimini 1967–1971 yılları arasında İstanbul Üniversitesi Hukuk Fakültesi’nde tamamlamıştır.1971 yılında Adana Barosu’na başvurarak avukatlık stajını 1972 yılında tamamlamış ve avukatlık ruhsatını almıştır. Mehmet ÖZEL, vatani görevini yapmak üzere Ankara Çubuk’tayken Kıbrıs Barış Harekâtı’nın başlaması sebebiyle bu harekâta katılmış ve İkinci Barış Harekâtı sırasında 14.08.1974 günü Şehit olmuştur. Kabri Kıbrıs’taki Boğaz Şehitliği’ndedir.           1991 yılında açılan okulumuza milletimizin bir minnet ifadesi olarak ‘’ Şehit Avukat Mehmet Özel ‘’ ismi verilmiştir. ŞEHİT AVUKAT MEHMET ÖZEL İLKOKULU, YÜREĞİR ilçe merkezindedir. Okulun,  6182 m2 (metrekare) kullanım alanı vardır. Okulumuz Yüreğir ilçemize bağlı Karacaoğlan Mahallesi, Serin Evler Mahallesi ve Selahattin Eyyubi Mahallesi olmak üzere üç farklı mahalledeki öğrenci ve velilerimize hizmet vermektedir. </w:t>
              </w:r>
            </w:p>
          </w:sdtContent>
        </w:sdt>
        <w:p w14:paraId="21F8078B" w14:textId="30EE3D38" w:rsidR="00147519" w:rsidRDefault="00AB7528">
          <w:pPr>
            <w:pStyle w:val="AralkYok"/>
            <w:spacing w:before="480"/>
            <w:jc w:val="center"/>
            <w:rPr>
              <w:color w:val="4F81BD" w:themeColor="accent1"/>
            </w:rPr>
          </w:pPr>
          <w:r>
            <w:rPr>
              <w:noProof/>
            </w:rPr>
            <mc:AlternateContent>
              <mc:Choice Requires="wps">
                <w:drawing>
                  <wp:anchor distT="0" distB="0" distL="114300" distR="114300" simplePos="0" relativeHeight="251659264" behindDoc="0" locked="0" layoutInCell="1" allowOverlap="1" wp14:anchorId="4CA6FC81" wp14:editId="342CACCE">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5760720" cy="217170"/>
                    <wp:effectExtent l="0" t="0" r="0" b="0"/>
                    <wp:wrapNone/>
                    <wp:docPr id="11" name="Metin Kutusu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171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049F63" w14:textId="686CDB06" w:rsidR="00147519" w:rsidRDefault="00AB7528">
                                <w:pPr>
                                  <w:pStyle w:val="AralkYok"/>
                                  <w:jc w:val="center"/>
                                  <w:rPr>
                                    <w:color w:val="4F81BD" w:themeColor="accent1"/>
                                  </w:rPr>
                                </w:pPr>
                                <w:r w:rsidRPr="00147519">
                                  <w:rPr>
                                    <w:color w:val="4F81BD" w:themeColor="accent1"/>
                                    <w:sz w:val="28"/>
                                    <w:szCs w:val="28"/>
                                  </w:rPr>
                                  <w:t>ŞEHİT AVUKAT MEHMET ÖZEL İLKOKULU</w:t>
                                </w:r>
                                <w:r>
                                  <w:rPr>
                                    <w:color w:val="4F81BD" w:themeColor="accent1"/>
                                    <w:sz w:val="28"/>
                                    <w:szCs w:val="28"/>
                                  </w:rPr>
                                  <w:t xml:space="preserve"> MÜDÜRLÜĞÜ</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4CA6FC81" id="_x0000_t202" coordsize="21600,21600" o:spt="202" path="m,l,21600r21600,l21600,xe">
                    <v:stroke joinstyle="miter"/>
                    <v:path gradientshapeok="t" o:connecttype="rect"/>
                  </v:shapetype>
                  <v:shape id="Metin Kutusu 11" o:spid="_x0000_s1026" type="#_x0000_t202" style="position:absolute;left:0;text-align:left;margin-left:0;margin-top:0;width:453.6pt;height:17.1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" filled="f" stroked="f" strokeweight=".5pt">
                    <v:textbox style="mso-fit-shape-to-text:t" inset="0,0,0,0">
                      <w:txbxContent>
                        <w:p w14:paraId="13049F63" w14:textId="686CDB06" w:rsidR="00147519" w:rsidRDefault="00AB7528">
                          <w:pPr>
                            <w:pStyle w:val="AralkYok"/>
                            <w:jc w:val="center"/>
                            <w:rPr>
                              <w:color w:val="4F81BD" w:themeColor="accent1"/>
                            </w:rPr>
                          </w:pPr>
                          <w:r w:rsidRPr="00147519">
                            <w:rPr>
                              <w:color w:val="4F81BD" w:themeColor="accent1"/>
                              <w:sz w:val="28"/>
                              <w:szCs w:val="28"/>
                            </w:rPr>
                            <w:t>ŞEHİT AVUKAT MEHMET ÖZEL İLKOKULU</w:t>
                          </w:r>
                          <w:r>
                            <w:rPr>
                              <w:color w:val="4F81BD" w:themeColor="accent1"/>
                              <w:sz w:val="28"/>
                              <w:szCs w:val="28"/>
                            </w:rPr>
                            <w:t xml:space="preserve"> MÜDÜRLÜĞÜ</w:t>
                          </w:r>
                        </w:p>
                      </w:txbxContent>
                    </v:textbox>
                    <w10:wrap anchorx="margin" anchory="page"/>
                  </v:shape>
                </w:pict>
              </mc:Fallback>
            </mc:AlternateContent>
          </w:r>
          <w:r w:rsidR="00147519">
            <w:rPr>
              <w:noProof/>
              <w:color w:val="4F81BD" w:themeColor="accent1"/>
            </w:rPr>
            <w:drawing>
              <wp:inline distT="0" distB="0" distL="0" distR="0" wp14:anchorId="0275CFA9" wp14:editId="7CAC3D9D">
                <wp:extent cx="758952" cy="478932"/>
                <wp:effectExtent l="0" t="0" r="3175" b="0"/>
                <wp:docPr id="144" name="Resim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5"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6688CC4F" w14:textId="371C793D" w:rsidR="00147519" w:rsidRDefault="00147519"/>
      </w:sdtContent>
    </w:sdt>
    <w:sectPr w:rsidR="00147519" w:rsidSect="00147519">
      <w:pgSz w:w="11906" w:h="16838"/>
      <w:pgMar w:top="1417" w:right="1417" w:bottom="1417" w:left="1417"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519"/>
    <w:rsid w:val="00147519"/>
    <w:rsid w:val="007E14CB"/>
    <w:rsid w:val="00AB75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94E72"/>
  <w15:chartTrackingRefBased/>
  <w15:docId w15:val="{B75F0B0A-F3D0-4F75-9AAE-4E2AAD10F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next w:val="Normal"/>
    <w:link w:val="Balk2Char"/>
    <w:uiPriority w:val="9"/>
    <w:unhideWhenUsed/>
    <w:qFormat/>
    <w:rsid w:val="00147519"/>
    <w:pPr>
      <w:keepNext/>
      <w:keepLines/>
      <w:spacing w:before="240" w:after="240" w:line="360" w:lineRule="auto"/>
      <w:outlineLvl w:val="1"/>
    </w:pPr>
    <w:rPr>
      <w:rFonts w:ascii="Book Antiqua" w:eastAsia="SimSun" w:hAnsi="Book Antiqua" w:cs="Times New Roman"/>
      <w:b/>
      <w:sz w:val="28"/>
      <w:szCs w:val="32"/>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147519"/>
    <w:rPr>
      <w:rFonts w:ascii="Book Antiqua" w:eastAsia="SimSun" w:hAnsi="Book Antiqua" w:cs="Times New Roman"/>
      <w:b/>
      <w:sz w:val="28"/>
      <w:szCs w:val="32"/>
      <w:lang w:val="x-none" w:eastAsia="x-none"/>
    </w:rPr>
  </w:style>
  <w:style w:type="paragraph" w:styleId="AralkYok">
    <w:name w:val="No Spacing"/>
    <w:link w:val="AralkYokChar"/>
    <w:uiPriority w:val="1"/>
    <w:qFormat/>
    <w:rsid w:val="00147519"/>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147519"/>
    <w:rPr>
      <w:rFonts w:eastAsiaTheme="minorEastAsia"/>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F70D4A17F8A4AC1A173ED3E8A158BD7"/>
        <w:category>
          <w:name w:val="Genel"/>
          <w:gallery w:val="placeholder"/>
        </w:category>
        <w:types>
          <w:type w:val="bbPlcHdr"/>
        </w:types>
        <w:behaviors>
          <w:behavior w:val="content"/>
        </w:behaviors>
        <w:guid w:val="{91A6608E-E973-4E56-BCA6-4BEBD79A6AFE}"/>
      </w:docPartPr>
      <w:docPartBody>
        <w:p w:rsidR="00000000" w:rsidRDefault="00A82E71" w:rsidP="00A82E71">
          <w:pPr>
            <w:pStyle w:val="9F70D4A17F8A4AC1A173ED3E8A158BD7"/>
          </w:pPr>
          <w:r>
            <w:rPr>
              <w:rFonts w:asciiTheme="majorHAnsi" w:eastAsiaTheme="majorEastAsia" w:hAnsiTheme="majorHAnsi" w:cstheme="majorBidi"/>
              <w:caps/>
              <w:color w:val="4472C4" w:themeColor="accent1"/>
              <w:sz w:val="80"/>
              <w:szCs w:val="80"/>
            </w:rPr>
            <w:t>[Belge başlığı]</w:t>
          </w:r>
        </w:p>
      </w:docPartBody>
    </w:docPart>
    <w:docPart>
      <w:docPartPr>
        <w:name w:val="4E2CADD6C6744E2ABF24D81CA573975D"/>
        <w:category>
          <w:name w:val="Genel"/>
          <w:gallery w:val="placeholder"/>
        </w:category>
        <w:types>
          <w:type w:val="bbPlcHdr"/>
        </w:types>
        <w:behaviors>
          <w:behavior w:val="content"/>
        </w:behaviors>
        <w:guid w:val="{54C73DCB-FD9C-4965-977E-3BCA968CCECD}"/>
      </w:docPartPr>
      <w:docPartBody>
        <w:p w:rsidR="00000000" w:rsidRDefault="00A82E71" w:rsidP="00A82E71">
          <w:pPr>
            <w:pStyle w:val="4E2CADD6C6744E2ABF24D81CA573975D"/>
          </w:pPr>
          <w:r>
            <w:rPr>
              <w:color w:val="4472C4" w:themeColor="accent1"/>
              <w:sz w:val="28"/>
              <w:szCs w:val="28"/>
            </w:rPr>
            <w:t>[Belge alt konu başlığı]</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E71"/>
    <w:rsid w:val="00A82E71"/>
    <w:rsid w:val="00BE10B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9F70D4A17F8A4AC1A173ED3E8A158BD7">
    <w:name w:val="9F70D4A17F8A4AC1A173ED3E8A158BD7"/>
    <w:rsid w:val="00A82E71"/>
  </w:style>
  <w:style w:type="paragraph" w:customStyle="1" w:styleId="4E2CADD6C6744E2ABF24D81CA573975D">
    <w:name w:val="4E2CADD6C6744E2ABF24D81CA573975D"/>
    <w:rsid w:val="00A82E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170</Words>
  <Characters>969</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TARİHÇE</dc:title>
  <dc:subject>Okulumuza adı verilen Şehit Avukat Mehmet ÖZEL 17.03.1947 tarihinde Adana İli Seyhan İlçesi Büyükdikili Köyü’nde dünyaya gelmiştir. Ailenin beş çocuğundan en büyüğüdür. İlkokulu Büyükdikili’de ortaokul ve Liseyi Adana Erkek Lisesi’nde yüksek öğrenimini 1967–1971 yılları arasında İstanbul Üniversitesi Hukuk Fakültesi’nde tamamlamıştır.1971 yılında Adana Barosu’na başvurarak avukatlık stajını 1972 yılında tamamlamış ve avukatlık ruhsatını almıştır. Mehmet ÖZEL, vatani görevini yapmak üzere Ankara Çubuk’tayken Kıbrıs Barış Harekâtı’nın başlaması sebebiyle bu harekâta katılmış ve İkinci Barış Harekâtı sırasında 14.08.1974 günü Şehit olmuştur. Kabri Kıbrıs’taki Boğaz Şehitliği’ndedir.           1991 yılında açılan okulumuza milletimizin bir minnet ifadesi olarak ‘’ Şehit Avukat Mehmet Özel ‘’ ismi verilmiştir. ŞEHİT AVUKAT MEHMET ÖZEL İLKOKULU, YÜREĞİR ilçe merkezindedir. Okulun,  6182 m2 (metrekare) kullanım alanı vardır. Okulumuz Yüreğir ilçemize bağlı Karacaoğlan Mahallesi, Serin Evler Mahallesi ve Selahattin Eyyubi Mahallesi olmak üzere üç farklı mahalledeki öğrenci ve velilerimize hizmet vermektedir.</dc:subject>
  <dc:creator>cumali gezgin</dc:creator>
  <cp:keywords/>
  <dc:description/>
  <cp:lastModifiedBy>cumali gezgin</cp:lastModifiedBy>
  <cp:revision>1</cp:revision>
  <dcterms:created xsi:type="dcterms:W3CDTF">2022-08-09T09:14:00Z</dcterms:created>
  <dcterms:modified xsi:type="dcterms:W3CDTF">2022-08-09T09:22:00Z</dcterms:modified>
</cp:coreProperties>
</file>